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09B5" w:rsidR="000809B5" w:rsidP="000809B5" w:rsidRDefault="000809B5" w14:paraId="1879E537" w14:textId="632A1984">
      <w:pPr>
        <w:tabs>
          <w:tab w:val="left" w:pos="480"/>
        </w:tabs>
        <w:spacing w:after="0" w:line="240" w:lineRule="auto"/>
        <w:jc w:val="right"/>
        <w:rPr>
          <w:rFonts w:ascii="Arial" w:hAnsi="Arial" w:cs="Arial"/>
          <w:i/>
          <w:iCs/>
          <w:sz w:val="20"/>
          <w:szCs w:val="20"/>
        </w:rPr>
      </w:pPr>
      <w:r w:rsidRPr="000809B5">
        <w:rPr>
          <w:rFonts w:ascii="Arial" w:hAnsi="Arial" w:cs="Arial"/>
          <w:i/>
          <w:iCs/>
          <w:sz w:val="20"/>
          <w:szCs w:val="20"/>
        </w:rPr>
        <w:t>SPS priedas</w:t>
      </w:r>
    </w:p>
    <w:p w:rsidR="000809B5" w:rsidP="00C506DA" w:rsidRDefault="000809B5" w14:paraId="6884D7DA" w14:textId="77777777">
      <w:pPr>
        <w:tabs>
          <w:tab w:val="left" w:pos="480"/>
        </w:tabs>
        <w:spacing w:after="0" w:line="240" w:lineRule="auto"/>
        <w:jc w:val="center"/>
        <w:rPr>
          <w:rFonts w:ascii="Arial" w:hAnsi="Arial" w:cs="Arial"/>
          <w:b/>
          <w:bCs/>
          <w:sz w:val="20"/>
          <w:szCs w:val="20"/>
        </w:rPr>
      </w:pPr>
    </w:p>
    <w:p w:rsidRPr="00985ABB" w:rsidR="00C506DA" w:rsidP="00C506DA" w:rsidRDefault="00C506DA" w14:paraId="6ECE506E" w14:textId="6F2C7B0F">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rsidRPr="00985ABB" w:rsidR="00C506DA" w:rsidP="00C506DA" w:rsidRDefault="00C506DA" w14:paraId="7BF0723C" w14:textId="77777777">
      <w:pPr>
        <w:tabs>
          <w:tab w:val="left" w:pos="480"/>
        </w:tabs>
        <w:spacing w:after="0" w:line="240" w:lineRule="auto"/>
        <w:rPr>
          <w:rFonts w:ascii="Arial" w:hAnsi="Arial" w:cs="Arial"/>
          <w:sz w:val="20"/>
          <w:szCs w:val="20"/>
        </w:rPr>
      </w:pPr>
    </w:p>
    <w:p w:rsidRPr="00985ABB" w:rsidR="00C506DA" w:rsidP="00C506DA" w:rsidRDefault="00C506DA" w14:paraId="525B65C0" w14:textId="77777777">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rsidRPr="00985ABB" w:rsidR="00C506DA" w:rsidP="00C506DA" w:rsidRDefault="00C506DA" w14:paraId="175B5DA1" w14:textId="77777777">
      <w:pPr>
        <w:spacing w:after="0" w:line="240" w:lineRule="auto"/>
        <w:ind w:left="284"/>
        <w:jc w:val="both"/>
        <w:rPr>
          <w:rFonts w:ascii="Arial" w:hAnsi="Arial" w:cs="Arial"/>
          <w:sz w:val="20"/>
          <w:szCs w:val="20"/>
        </w:rPr>
      </w:pPr>
    </w:p>
    <w:p w:rsidRPr="00985ABB" w:rsidR="00C506DA" w:rsidP="00C506DA" w:rsidRDefault="00C506DA" w14:paraId="2723AC07" w14:textId="77777777">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62"/>
        <w:gridCol w:w="6522"/>
        <w:gridCol w:w="2440"/>
      </w:tblGrid>
      <w:tr w:rsidRPr="00985ABB" w:rsidR="00C506DA" w:rsidTr="00614231" w14:paraId="5F37EE84" w14:textId="77777777">
        <w:trPr>
          <w:cantSplit/>
          <w:trHeight w:val="500"/>
          <w:tblHeader/>
          <w:jc w:val="center"/>
        </w:trPr>
        <w:tc>
          <w:tcPr>
            <w:tcW w:w="295" w:type="pct"/>
            <w:shd w:val="clear" w:color="auto" w:fill="D9D9D9" w:themeFill="background1" w:themeFillShade="D9"/>
            <w:vAlign w:val="center"/>
          </w:tcPr>
          <w:p w:rsidRPr="00985ABB" w:rsidR="00C506DA" w:rsidP="00614231" w:rsidRDefault="00C506DA" w14:paraId="1E8B4769" w14:textId="77777777">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rsidRPr="00985ABB" w:rsidR="00C506DA" w:rsidP="00614231" w:rsidRDefault="00C506DA" w14:paraId="603F49D4" w14:textId="77777777">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rsidRPr="00985ABB" w:rsidR="00C506DA" w:rsidP="00614231" w:rsidRDefault="00C506DA" w14:paraId="77003D2D" w14:textId="77777777">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Pr="00985ABB" w:rsidR="00C506DA" w:rsidTr="00614231" w14:paraId="6AB4E07D" w14:textId="77777777">
        <w:trPr>
          <w:cantSplit/>
          <w:trHeight w:val="60"/>
          <w:jc w:val="center"/>
        </w:trPr>
        <w:tc>
          <w:tcPr>
            <w:tcW w:w="295" w:type="pct"/>
            <w:shd w:val="clear" w:color="auto" w:fill="D9D9D9" w:themeFill="background1" w:themeFillShade="D9"/>
            <w:vAlign w:val="center"/>
          </w:tcPr>
          <w:p w:rsidRPr="00985ABB" w:rsidR="00C506DA" w:rsidP="00614231" w:rsidRDefault="00C506DA" w14:paraId="7FC631DD" w14:textId="77777777">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rsidRPr="00985ABB" w:rsidR="00C506DA" w:rsidP="00614231" w:rsidRDefault="00C506DA" w14:paraId="7173EB69"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Paslaugų kaina (C)</w:t>
            </w:r>
          </w:p>
          <w:p w:rsidRPr="00985ABB" w:rsidR="00C506DA" w:rsidP="00614231" w:rsidRDefault="00C506DA" w14:paraId="071B0C5D" w14:textId="77777777">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Paslaugų kaina pagal šios metodikos 3 punkte nurodytą tvarką. </w:t>
            </w:r>
          </w:p>
        </w:tc>
        <w:tc>
          <w:tcPr>
            <w:tcW w:w="1281" w:type="pct"/>
            <w:vAlign w:val="center"/>
          </w:tcPr>
          <w:p w:rsidRPr="00985ABB" w:rsidR="00C506DA" w:rsidP="00614231" w:rsidRDefault="00C506DA" w14:paraId="33B610F2" w14:textId="77777777">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X= 9</w:t>
            </w:r>
            <w:r>
              <w:rPr>
                <w:rFonts w:ascii="Arial" w:hAnsi="Arial" w:cs="Arial"/>
                <w:b/>
                <w:bCs/>
                <w:noProof/>
                <w:sz w:val="20"/>
                <w:szCs w:val="20"/>
              </w:rPr>
              <w:t>5</w:t>
            </w:r>
          </w:p>
        </w:tc>
      </w:tr>
      <w:tr w:rsidRPr="00985ABB" w:rsidR="00C506DA" w:rsidTr="00614231" w14:paraId="10EF8A65" w14:textId="77777777">
        <w:trPr>
          <w:cantSplit/>
          <w:trHeight w:val="567"/>
          <w:jc w:val="center"/>
        </w:trPr>
        <w:tc>
          <w:tcPr>
            <w:tcW w:w="295" w:type="pct"/>
            <w:shd w:val="clear" w:color="auto" w:fill="D9D9D9" w:themeFill="background1" w:themeFillShade="D9"/>
            <w:vAlign w:val="center"/>
          </w:tcPr>
          <w:p w:rsidRPr="00985ABB" w:rsidR="00C506DA" w:rsidP="00614231" w:rsidRDefault="00C506DA" w14:paraId="38150DAD" w14:textId="77777777">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r w:rsidRPr="00985ABB">
              <w:rPr>
                <w:rFonts w:ascii="Arial" w:hAnsi="Arial" w:cs="Arial"/>
                <w:b/>
                <w:noProof/>
                <w:sz w:val="20"/>
                <w:szCs w:val="20"/>
              </w:rPr>
              <w:t>.</w:t>
            </w:r>
          </w:p>
        </w:tc>
        <w:tc>
          <w:tcPr>
            <w:tcW w:w="3424" w:type="pct"/>
            <w:vAlign w:val="center"/>
          </w:tcPr>
          <w:p w:rsidRPr="00985ABB" w:rsidR="00C506DA" w:rsidP="00614231" w:rsidRDefault="00C506DA" w14:paraId="1ABA7FC4"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Darbuotojų socialinės gerovės skatinimas (S)</w:t>
            </w:r>
          </w:p>
          <w:p w:rsidRPr="00985ABB" w:rsidR="00C506DA" w:rsidP="00614231" w:rsidRDefault="00C506DA" w14:paraId="7FC4347A" w14:textId="77777777">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 xml:space="preserve">Vertinama ar tiekėjas turi patvirtintą etikos (elgesio) kodeksą pagal šios metodikos </w:t>
            </w:r>
            <w:r>
              <w:rPr>
                <w:rFonts w:ascii="Arial" w:hAnsi="Arial" w:cs="Arial"/>
                <w:bCs/>
                <w:noProof/>
                <w:sz w:val="20"/>
                <w:szCs w:val="20"/>
              </w:rPr>
              <w:t>4</w:t>
            </w:r>
            <w:r w:rsidRPr="00985ABB">
              <w:rPr>
                <w:rFonts w:ascii="Arial" w:hAnsi="Arial" w:cs="Arial"/>
                <w:bCs/>
                <w:noProof/>
                <w:sz w:val="20"/>
                <w:szCs w:val="20"/>
              </w:rPr>
              <w:t xml:space="preserve"> punkte nurodytą tvarką.</w:t>
            </w:r>
          </w:p>
        </w:tc>
        <w:tc>
          <w:tcPr>
            <w:tcW w:w="1281" w:type="pct"/>
            <w:vAlign w:val="center"/>
          </w:tcPr>
          <w:p w:rsidRPr="00985ABB" w:rsidR="00C506DA" w:rsidP="00614231" w:rsidRDefault="00C506DA" w14:paraId="251E27F4" w14:textId="77777777">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Y</w:t>
            </w:r>
            <w:r w:rsidRPr="155D0E23">
              <w:rPr>
                <w:rFonts w:ascii="Arial" w:hAnsi="Arial" w:cs="Arial"/>
                <w:b/>
                <w:bCs/>
                <w:noProof/>
                <w:sz w:val="20"/>
                <w:szCs w:val="20"/>
              </w:rPr>
              <w:t>= 3</w:t>
            </w:r>
          </w:p>
        </w:tc>
      </w:tr>
      <w:tr w:rsidRPr="00985ABB" w:rsidR="00C506DA" w:rsidTr="00614231" w14:paraId="766AFDB8" w14:textId="77777777">
        <w:trPr>
          <w:cantSplit/>
          <w:trHeight w:val="737"/>
          <w:jc w:val="center"/>
        </w:trPr>
        <w:tc>
          <w:tcPr>
            <w:tcW w:w="295" w:type="pct"/>
            <w:shd w:val="clear" w:color="auto" w:fill="D9D9D9" w:themeFill="background1" w:themeFillShade="D9"/>
            <w:vAlign w:val="center"/>
          </w:tcPr>
          <w:p w:rsidRPr="00985ABB" w:rsidR="00C506DA" w:rsidP="00614231" w:rsidRDefault="00C506DA" w14:paraId="509CF47F" w14:textId="77777777">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985ABB">
              <w:rPr>
                <w:rFonts w:ascii="Arial" w:hAnsi="Arial" w:cs="Arial"/>
                <w:b/>
                <w:noProof/>
                <w:sz w:val="20"/>
                <w:szCs w:val="20"/>
              </w:rPr>
              <w:t>.</w:t>
            </w:r>
          </w:p>
        </w:tc>
        <w:tc>
          <w:tcPr>
            <w:tcW w:w="3424" w:type="pct"/>
            <w:vAlign w:val="center"/>
          </w:tcPr>
          <w:p w:rsidRPr="00985ABB" w:rsidR="00C506DA" w:rsidP="00614231" w:rsidRDefault="00C506DA" w14:paraId="305C81A2"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Papildomas sveikatos draudimas (D)</w:t>
            </w:r>
          </w:p>
          <w:p w:rsidRPr="00985ABB" w:rsidR="00C506DA" w:rsidP="00614231" w:rsidRDefault="00C506DA" w14:paraId="67E5E0FE" w14:textId="77777777">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 xml:space="preserve">Vertinama ar tiekėjas draudžia tiesiogiai pirkimo sutartį vykdančius darbuotojus papildomu sveikatos draudimu pagal šios metodikos </w:t>
            </w:r>
            <w:r>
              <w:rPr>
                <w:rFonts w:ascii="Arial" w:hAnsi="Arial" w:cs="Arial"/>
                <w:bCs/>
                <w:noProof/>
                <w:sz w:val="20"/>
                <w:szCs w:val="20"/>
              </w:rPr>
              <w:t>5</w:t>
            </w:r>
            <w:r w:rsidRPr="00985ABB">
              <w:rPr>
                <w:rFonts w:ascii="Arial" w:hAnsi="Arial" w:cs="Arial"/>
                <w:bCs/>
                <w:noProof/>
                <w:sz w:val="20"/>
                <w:szCs w:val="20"/>
              </w:rPr>
              <w:t xml:space="preserve"> punkte nurodytą tvarką.</w:t>
            </w:r>
          </w:p>
        </w:tc>
        <w:tc>
          <w:tcPr>
            <w:tcW w:w="1281" w:type="pct"/>
            <w:vAlign w:val="center"/>
          </w:tcPr>
          <w:p w:rsidRPr="00985ABB" w:rsidR="00C506DA" w:rsidP="00614231" w:rsidRDefault="00C506DA" w14:paraId="78F55280" w14:textId="77777777">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Z</w:t>
            </w:r>
            <w:r w:rsidRPr="155D0E23">
              <w:rPr>
                <w:rFonts w:ascii="Arial" w:hAnsi="Arial" w:cs="Arial"/>
                <w:b/>
                <w:bCs/>
                <w:noProof/>
                <w:sz w:val="20"/>
                <w:szCs w:val="20"/>
              </w:rPr>
              <w:t>= 2</w:t>
            </w:r>
          </w:p>
        </w:tc>
      </w:tr>
    </w:tbl>
    <w:p w:rsidRPr="00985ABB" w:rsidR="00C506DA" w:rsidP="00C506DA" w:rsidRDefault="00C506DA" w14:paraId="01947A8D" w14:textId="77777777">
      <w:pPr>
        <w:tabs>
          <w:tab w:val="left" w:pos="567"/>
        </w:tabs>
        <w:spacing w:after="0" w:line="240" w:lineRule="auto"/>
        <w:contextualSpacing/>
        <w:rPr>
          <w:rFonts w:ascii="Arial" w:hAnsi="Arial" w:eastAsia="Times New Roman" w:cs="Arial"/>
          <w:bCs/>
          <w:iCs/>
          <w:noProof/>
          <w:sz w:val="20"/>
          <w:szCs w:val="20"/>
        </w:rPr>
      </w:pPr>
    </w:p>
    <w:p w:rsidRPr="00985ABB" w:rsidR="00C506DA" w:rsidP="00C506DA" w:rsidRDefault="00C506DA" w14:paraId="382E2CB2" w14:textId="77777777">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Kiekvieno Dalyvio Pasiūlymo ekonominis naudingumas (E) apskaičiuojamas sudedant Paslaugų kainos (C),  Darbuotojų socialinės gerovės skatinimo (S) ir Papildomo sveikatos draudimo (D) balus:</w:t>
      </w:r>
    </w:p>
    <w:p w:rsidRPr="00985ABB" w:rsidR="00C506DA" w:rsidP="00C506DA" w:rsidRDefault="00C506DA" w14:paraId="5E75685A" w14:textId="77777777">
      <w:pPr>
        <w:tabs>
          <w:tab w:val="left" w:pos="567"/>
          <w:tab w:val="left" w:pos="7655"/>
        </w:tabs>
        <w:spacing w:after="0" w:line="240" w:lineRule="auto"/>
        <w:contextualSpacing/>
        <w:jc w:val="center"/>
        <w:rPr>
          <w:rFonts w:ascii="Arial" w:hAnsi="Arial" w:cs="Arial"/>
          <w:noProof/>
          <w:sz w:val="20"/>
          <w:szCs w:val="20"/>
        </w:rPr>
      </w:pPr>
    </w:p>
    <w:p w:rsidRPr="00985ABB" w:rsidR="00C506DA" w:rsidP="00C506DA" w:rsidRDefault="00C506DA" w14:paraId="59313922" w14:textId="77777777">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=C+S+D</w:t>
      </w:r>
    </w:p>
    <w:p w:rsidRPr="00985ABB" w:rsidR="00C506DA" w:rsidP="00C506DA" w:rsidRDefault="00C506DA" w14:paraId="5069B188" w14:textId="77777777">
      <w:pPr>
        <w:tabs>
          <w:tab w:val="left" w:pos="567"/>
          <w:tab w:val="left" w:pos="7655"/>
        </w:tabs>
        <w:spacing w:after="0" w:line="240" w:lineRule="auto"/>
        <w:contextualSpacing/>
        <w:jc w:val="center"/>
        <w:rPr>
          <w:rFonts w:ascii="Arial" w:hAnsi="Arial" w:cs="Arial"/>
          <w:noProof/>
          <w:sz w:val="20"/>
          <w:szCs w:val="20"/>
        </w:rPr>
      </w:pPr>
    </w:p>
    <w:p w:rsidRPr="00985ABB" w:rsidR="00C506DA" w:rsidP="00C506DA" w:rsidRDefault="00C506DA" w14:paraId="01CC82A1" w14:textId="77777777">
      <w:pPr>
        <w:pStyle w:val="ListParagraph"/>
        <w:numPr>
          <w:ilvl w:val="0"/>
          <w:numId w:val="1"/>
        </w:numPr>
        <w:tabs>
          <w:tab w:val="left" w:pos="284"/>
        </w:tabs>
        <w:ind w:left="0" w:firstLine="0"/>
        <w:jc w:val="both"/>
        <w:outlineLvl w:val="1"/>
        <w:rPr>
          <w:rFonts w:ascii="Arial" w:hAnsi="Arial" w:cs="Arial"/>
          <w:bCs/>
          <w:iCs/>
          <w:noProof/>
          <w:sz w:val="20"/>
          <w:szCs w:val="20"/>
        </w:rPr>
      </w:pPr>
      <w:r w:rsidRPr="00985ABB">
        <w:rPr>
          <w:rFonts w:ascii="Arial" w:hAnsi="Arial" w:cs="Arial"/>
          <w:bCs/>
          <w:iCs/>
          <w:noProof/>
          <w:sz w:val="20"/>
          <w:szCs w:val="20"/>
        </w:rPr>
        <w:t xml:space="preserve">Paslaugų kainos (C) balai apskaičiuojami mažiausios Paslaugų kainos, nurodytos Pasiūlymo formos priede „Pasiūlymo kaina“ esančios lentelės grafoje „Pasiūlymo kaina EUR be PVM“, </w:t>
      </w:r>
      <w:r w:rsidRPr="00985ABB">
        <w:rPr>
          <w:rFonts w:ascii="Arial" w:hAnsi="Arial" w:cs="Arial"/>
          <w:bCs/>
          <w:iCs/>
          <w:sz w:val="20"/>
          <w:szCs w:val="20"/>
        </w:rPr>
        <w:t>(</w:t>
      </w:r>
      <w:proofErr w:type="spellStart"/>
      <w:r w:rsidRPr="00985ABB">
        <w:rPr>
          <w:rFonts w:ascii="Arial" w:hAnsi="Arial" w:cs="Arial"/>
          <w:bCs/>
          <w:iCs/>
          <w:sz w:val="20"/>
          <w:szCs w:val="20"/>
        </w:rPr>
        <w:t>C</w:t>
      </w:r>
      <w:r w:rsidRPr="00985ABB">
        <w:rPr>
          <w:rFonts w:ascii="Arial" w:hAnsi="Arial" w:cs="Arial"/>
          <w:bCs/>
          <w:iCs/>
          <w:sz w:val="20"/>
          <w:szCs w:val="20"/>
          <w:vertAlign w:val="subscript"/>
        </w:rPr>
        <w:t>min</w:t>
      </w:r>
      <w:proofErr w:type="spellEnd"/>
      <w:r w:rsidRPr="00985ABB">
        <w:rPr>
          <w:rFonts w:ascii="Arial" w:hAnsi="Arial" w:cs="Arial"/>
          <w:bCs/>
          <w:iCs/>
          <w:sz w:val="20"/>
          <w:szCs w:val="20"/>
        </w:rPr>
        <w:t>) ir vertinamo pasiūlymo kainos (</w:t>
      </w:r>
      <w:proofErr w:type="spellStart"/>
      <w:r w:rsidRPr="00985ABB">
        <w:rPr>
          <w:rFonts w:ascii="Arial" w:hAnsi="Arial" w:cs="Arial"/>
          <w:bCs/>
          <w:iCs/>
          <w:sz w:val="20"/>
          <w:szCs w:val="20"/>
        </w:rPr>
        <w:t>C</w:t>
      </w:r>
      <w:r w:rsidRPr="00985ABB">
        <w:rPr>
          <w:rFonts w:ascii="Arial" w:hAnsi="Arial" w:cs="Arial"/>
          <w:bCs/>
          <w:iCs/>
          <w:sz w:val="20"/>
          <w:szCs w:val="20"/>
          <w:vertAlign w:val="subscript"/>
        </w:rPr>
        <w:t>p</w:t>
      </w:r>
      <w:proofErr w:type="spellEnd"/>
      <w:r w:rsidRPr="00985ABB">
        <w:rPr>
          <w:rFonts w:ascii="Arial" w:hAnsi="Arial" w:cs="Arial"/>
          <w:bCs/>
          <w:iCs/>
          <w:sz w:val="20"/>
          <w:szCs w:val="20"/>
        </w:rPr>
        <w:t>) santykį padauginant iš vertinamo kriterijaus parametro lyginamojo svorio (X):</w:t>
      </w:r>
    </w:p>
    <w:p w:rsidRPr="00985ABB" w:rsidR="00C506DA" w:rsidP="00C506DA" w:rsidRDefault="00C506DA" w14:paraId="1DBC1443" w14:textId="77777777">
      <w:pPr>
        <w:tabs>
          <w:tab w:val="left" w:pos="567"/>
        </w:tabs>
        <w:spacing w:after="0" w:line="240" w:lineRule="auto"/>
        <w:contextualSpacing/>
        <w:jc w:val="both"/>
        <w:outlineLvl w:val="1"/>
        <w:rPr>
          <w:rFonts w:ascii="Arial" w:hAnsi="Arial" w:eastAsia="Times New Roman" w:cs="Arial"/>
          <w:bCs/>
          <w:iCs/>
          <w:noProof/>
          <w:sz w:val="20"/>
          <w:szCs w:val="20"/>
        </w:rPr>
      </w:pPr>
    </w:p>
    <w:p w:rsidRPr="00985ABB" w:rsidR="00C506DA" w:rsidP="00C506DA" w:rsidRDefault="00C506DA" w14:paraId="5362038A" w14:textId="77777777">
      <w:pPr>
        <w:tabs>
          <w:tab w:val="left" w:pos="0"/>
          <w:tab w:val="left" w:pos="567"/>
        </w:tabs>
        <w:spacing w:after="0" w:line="240" w:lineRule="auto"/>
        <w:contextualSpacing/>
        <w:jc w:val="center"/>
        <w:rPr>
          <w:rFonts w:ascii="Arial" w:hAnsi="Arial" w:eastAsia="Times New Roman" w:cs="Arial"/>
          <w:sz w:val="20"/>
          <w:szCs w:val="20"/>
        </w:rPr>
      </w:pPr>
      <m:oMath>
        <m:r>
          <m:rPr>
            <m:sty m:val="p"/>
          </m:rPr>
          <w:rPr>
            <w:rFonts w:ascii="Cambria Math" w:hAnsi="Cambria Math" w:eastAsia="Times New Roman" w:cs="Arial"/>
            <w:sz w:val="20"/>
            <w:szCs w:val="20"/>
          </w:rPr>
          <m:t>C=</m:t>
        </m:r>
        <m:f>
          <m:fPr>
            <m:ctrlPr>
              <w:rPr>
                <w:rFonts w:ascii="Cambria Math" w:hAnsi="Cambria Math" w:eastAsia="Times New Roman" w:cs="Arial"/>
                <w:sz w:val="20"/>
                <w:szCs w:val="20"/>
              </w:rPr>
            </m:ctrlPr>
          </m:fPr>
          <m:num>
            <m:r>
              <m:rPr>
                <m:sty m:val="p"/>
              </m:rPr>
              <w:rPr>
                <w:rFonts w:ascii="Cambria Math" w:hAnsi="Cambria Math" w:eastAsia="Times New Roman" w:cs="Arial"/>
                <w:sz w:val="20"/>
                <w:szCs w:val="20"/>
              </w:rPr>
              <m:t>C</m:t>
            </m:r>
            <m:r>
              <m:rPr>
                <m:sty m:val="p"/>
              </m:rPr>
              <w:rPr>
                <w:rFonts w:ascii="Cambria Math" w:hAnsi="Cambria Math" w:eastAsia="Times New Roman" w:cs="Arial"/>
                <w:noProof/>
                <w:sz w:val="20"/>
                <w:szCs w:val="20"/>
              </w:rPr>
              <m:t>min</m:t>
            </m:r>
          </m:num>
          <m:den>
            <m:r>
              <m:rPr>
                <m:sty m:val="p"/>
              </m:rPr>
              <w:rPr>
                <w:rFonts w:ascii="Cambria Math" w:hAnsi="Cambria Math" w:eastAsia="Times New Roman" w:cs="Arial"/>
                <w:noProof/>
                <w:sz w:val="20"/>
                <w:szCs w:val="20"/>
              </w:rPr>
              <m:t>Cp</m:t>
            </m:r>
          </m:den>
        </m:f>
        <m:r>
          <m:rPr>
            <m:sty m:val="p"/>
          </m:rPr>
          <w:rPr>
            <w:rFonts w:ascii="Cambria Math" w:hAnsi="Cambria Math" w:eastAsia="Times New Roman" w:cs="Arial"/>
            <w:sz w:val="20"/>
            <w:szCs w:val="20"/>
          </w:rPr>
          <m:t xml:space="preserve"> ∙X</m:t>
        </m:r>
      </m:oMath>
      <w:r w:rsidRPr="00985ABB">
        <w:rPr>
          <w:rFonts w:ascii="Arial" w:hAnsi="Arial" w:eastAsia="Times New Roman" w:cs="Arial"/>
          <w:sz w:val="20"/>
          <w:szCs w:val="20"/>
        </w:rPr>
        <w:t>;</w:t>
      </w:r>
    </w:p>
    <w:p w:rsidRPr="00985ABB" w:rsidR="00C506DA" w:rsidP="00C506DA" w:rsidRDefault="00C506DA" w14:paraId="722EB4A0" w14:textId="77777777">
      <w:pPr>
        <w:spacing w:after="0" w:line="240" w:lineRule="auto"/>
        <w:rPr>
          <w:rFonts w:ascii="Arial" w:hAnsi="Arial" w:cs="Arial"/>
          <w:sz w:val="20"/>
          <w:szCs w:val="20"/>
        </w:rPr>
      </w:pPr>
    </w:p>
    <w:p w:rsidRPr="00985ABB" w:rsidR="00C506DA" w:rsidP="00C506DA" w:rsidRDefault="00C506DA" w14:paraId="04D442C2" w14:textId="77777777">
      <w:pPr>
        <w:tabs>
          <w:tab w:val="left" w:pos="0"/>
          <w:tab w:val="left" w:pos="567"/>
        </w:tabs>
        <w:spacing w:after="0" w:line="240" w:lineRule="auto"/>
        <w:contextualSpacing/>
        <w:jc w:val="center"/>
        <w:rPr>
          <w:rFonts w:ascii="Arial" w:hAnsi="Arial" w:eastAsia="Times New Roman" w:cs="Arial"/>
          <w:sz w:val="20"/>
          <w:szCs w:val="20"/>
        </w:rPr>
      </w:pPr>
    </w:p>
    <w:p w:rsidRPr="009B604A" w:rsidR="00C506DA" w:rsidP="00C506DA" w:rsidRDefault="00C506DA" w14:paraId="5E11BDDA" w14:textId="77777777">
      <w:pPr>
        <w:pStyle w:val="ListParagraph"/>
        <w:numPr>
          <w:ilvl w:val="0"/>
          <w:numId w:val="7"/>
        </w:numPr>
        <w:tabs>
          <w:tab w:val="left" w:pos="284"/>
        </w:tabs>
        <w:ind w:left="0" w:firstLine="0"/>
        <w:jc w:val="both"/>
        <w:rPr>
          <w:rFonts w:ascii="Arial" w:hAnsi="Arial" w:cs="Arial"/>
          <w:sz w:val="20"/>
          <w:szCs w:val="20"/>
        </w:rPr>
      </w:pPr>
      <w:r w:rsidRPr="00985ABB">
        <w:rPr>
          <w:rFonts w:ascii="Arial" w:hAnsi="Arial" w:cs="Arial"/>
          <w:sz w:val="20"/>
          <w:szCs w:val="20"/>
        </w:rPr>
        <w:t xml:space="preserve">Darbuotojų socialinės </w:t>
      </w:r>
      <w:r w:rsidRPr="009B604A">
        <w:rPr>
          <w:rFonts w:ascii="Arial" w:hAnsi="Arial" w:cs="Arial"/>
          <w:sz w:val="20"/>
          <w:szCs w:val="20"/>
        </w:rPr>
        <w:t>gerovės skatinimo (S) balai suteikiami:</w:t>
      </w:r>
    </w:p>
    <w:p w:rsidRPr="009B604A" w:rsidR="00C506DA" w:rsidP="00C506DA" w:rsidRDefault="00C506DA" w14:paraId="69AD48EE" w14:textId="77777777">
      <w:pPr>
        <w:pStyle w:val="ListParagraph"/>
        <w:numPr>
          <w:ilvl w:val="1"/>
          <w:numId w:val="7"/>
        </w:numPr>
        <w:tabs>
          <w:tab w:val="left" w:pos="360"/>
          <w:tab w:val="left" w:pos="567"/>
          <w:tab w:val="left" w:pos="709"/>
          <w:tab w:val="left" w:pos="993"/>
        </w:tabs>
        <w:ind w:left="284" w:firstLine="0"/>
        <w:rPr>
          <w:rFonts w:ascii="Arial" w:hAnsi="Arial" w:cs="Arial"/>
          <w:iCs/>
          <w:sz w:val="20"/>
          <w:szCs w:val="20"/>
        </w:rPr>
      </w:pPr>
      <w:r w:rsidRPr="009B604A">
        <w:rPr>
          <w:rFonts w:ascii="Arial" w:hAnsi="Arial" w:cs="Arial"/>
          <w:iCs/>
          <w:sz w:val="20"/>
          <w:szCs w:val="20"/>
        </w:rPr>
        <w:t xml:space="preserve">Tiekėjui pateikusiam </w:t>
      </w:r>
      <w:r w:rsidRPr="009B604A">
        <w:rPr>
          <w:rFonts w:ascii="Arial" w:hAnsi="Arial" w:cs="Arial"/>
          <w:sz w:val="20"/>
          <w:szCs w:val="20"/>
        </w:rPr>
        <w:t>dokumentus pagal 2 lentelėje keliamą reikalavimą skiriami 3 (trys) balai.</w:t>
      </w:r>
    </w:p>
    <w:p w:rsidRPr="009B604A" w:rsidR="00C506DA" w:rsidP="00C506DA" w:rsidRDefault="00C506DA" w14:paraId="37D3D284" w14:textId="77777777">
      <w:pPr>
        <w:pStyle w:val="ListParagraph"/>
        <w:numPr>
          <w:ilvl w:val="1"/>
          <w:numId w:val="7"/>
        </w:numPr>
        <w:tabs>
          <w:tab w:val="left" w:pos="360"/>
          <w:tab w:val="left" w:pos="567"/>
          <w:tab w:val="left" w:pos="709"/>
          <w:tab w:val="left" w:pos="993"/>
        </w:tabs>
        <w:ind w:left="284" w:firstLine="0"/>
        <w:rPr>
          <w:rFonts w:ascii="Arial" w:hAnsi="Arial" w:cs="Arial"/>
          <w:iCs/>
          <w:sz w:val="20"/>
          <w:szCs w:val="20"/>
        </w:rPr>
      </w:pPr>
      <w:r w:rsidRPr="009B604A">
        <w:rPr>
          <w:rFonts w:ascii="Arial" w:hAnsi="Arial" w:cs="Arial"/>
          <w:iCs/>
          <w:sz w:val="20"/>
          <w:szCs w:val="20"/>
        </w:rPr>
        <w:t xml:space="preserve">Tiekėjui nepateikusiam </w:t>
      </w:r>
      <w:r w:rsidRPr="009B604A">
        <w:rPr>
          <w:rFonts w:ascii="Arial" w:hAnsi="Arial" w:cs="Arial"/>
          <w:sz w:val="20"/>
          <w:szCs w:val="20"/>
        </w:rPr>
        <w:t>reikalavimą įrodančių dokumentų pagal 2 lentelėje keliamą reikalavimą skiriama 0 (nulis) balų.</w:t>
      </w:r>
    </w:p>
    <w:p w:rsidRPr="009B604A" w:rsidR="00C506DA" w:rsidP="00C506DA" w:rsidRDefault="00C506DA" w14:paraId="543FD5B0" w14:textId="77777777">
      <w:pPr>
        <w:pStyle w:val="ListParagraph"/>
        <w:tabs>
          <w:tab w:val="left" w:pos="284"/>
        </w:tabs>
        <w:ind w:left="0"/>
        <w:jc w:val="center"/>
        <w:rPr>
          <w:rFonts w:ascii="Arial" w:hAnsi="Arial" w:cs="Arial"/>
          <w:sz w:val="20"/>
          <w:szCs w:val="20"/>
        </w:rPr>
      </w:pPr>
    </w:p>
    <w:p w:rsidRPr="009B604A" w:rsidR="00C506DA" w:rsidP="00C506DA" w:rsidRDefault="00C506DA" w14:paraId="2FF5A292" w14:textId="77777777">
      <w:pPr>
        <w:pStyle w:val="ListParagraph"/>
        <w:tabs>
          <w:tab w:val="left" w:pos="284"/>
        </w:tabs>
        <w:ind w:left="0"/>
        <w:jc w:val="right"/>
        <w:rPr>
          <w:rFonts w:ascii="Arial" w:hAnsi="Arial" w:cs="Arial"/>
          <w:sz w:val="20"/>
          <w:szCs w:val="20"/>
        </w:rPr>
      </w:pPr>
      <w:r w:rsidRPr="009B604A">
        <w:rPr>
          <w:rFonts w:ascii="Arial" w:hAnsi="Arial" w:cs="Arial"/>
          <w:i/>
          <w:iCs/>
          <w:sz w:val="20"/>
          <w:szCs w:val="20"/>
        </w:rPr>
        <w:t xml:space="preserve">2 lentelė. Darbuotojų socialinės gerovės skatinimo (S) vertinimo kriterijai </w:t>
      </w:r>
    </w:p>
    <w:tbl>
      <w:tblPr>
        <w:tblStyle w:val="TableGrid"/>
        <w:tblW w:w="0" w:type="auto"/>
        <w:tblLook w:val="04A0" w:firstRow="1" w:lastRow="0" w:firstColumn="1" w:lastColumn="0" w:noHBand="0" w:noVBand="1"/>
      </w:tblPr>
      <w:tblGrid>
        <w:gridCol w:w="5524"/>
        <w:gridCol w:w="4104"/>
      </w:tblGrid>
      <w:tr w:rsidRPr="009B604A" w:rsidR="00C506DA" w:rsidTr="00614231" w14:paraId="63EA4EA6" w14:textId="77777777">
        <w:tc>
          <w:tcPr>
            <w:tcW w:w="5524" w:type="dxa"/>
            <w:shd w:val="clear" w:color="auto" w:fill="E7E6E6" w:themeFill="background2"/>
          </w:tcPr>
          <w:p w:rsidRPr="009B604A" w:rsidR="00C506DA" w:rsidP="00614231" w:rsidRDefault="00C506DA" w14:paraId="7D6A8883" w14:textId="77777777">
            <w:pPr>
              <w:tabs>
                <w:tab w:val="left" w:pos="284"/>
                <w:tab w:val="left" w:pos="426"/>
                <w:tab w:val="left" w:pos="7655"/>
              </w:tabs>
              <w:jc w:val="center"/>
              <w:rPr>
                <w:rFonts w:ascii="Arial" w:hAnsi="Arial" w:cs="Arial"/>
                <w:b/>
                <w:bCs/>
              </w:rPr>
            </w:pPr>
            <w:r w:rsidRPr="009B604A">
              <w:rPr>
                <w:rFonts w:ascii="Arial" w:hAnsi="Arial" w:cs="Arial"/>
                <w:b/>
                <w:bCs/>
              </w:rPr>
              <w:t>Reikalavimas</w:t>
            </w:r>
          </w:p>
        </w:tc>
        <w:tc>
          <w:tcPr>
            <w:tcW w:w="4104" w:type="dxa"/>
            <w:shd w:val="clear" w:color="auto" w:fill="E7E6E6" w:themeFill="background2"/>
          </w:tcPr>
          <w:p w:rsidRPr="009B604A" w:rsidR="00C506DA" w:rsidP="00614231" w:rsidRDefault="00C506DA" w14:paraId="7B0402BF" w14:textId="77777777">
            <w:pPr>
              <w:tabs>
                <w:tab w:val="left" w:pos="284"/>
                <w:tab w:val="left" w:pos="426"/>
                <w:tab w:val="left" w:pos="7655"/>
              </w:tabs>
              <w:jc w:val="center"/>
              <w:rPr>
                <w:rFonts w:ascii="Arial" w:hAnsi="Arial" w:cs="Arial"/>
                <w:b/>
                <w:bCs/>
              </w:rPr>
            </w:pPr>
            <w:r w:rsidRPr="009B604A">
              <w:rPr>
                <w:rFonts w:ascii="Arial" w:hAnsi="Arial" w:cs="Arial"/>
                <w:b/>
                <w:bCs/>
              </w:rPr>
              <w:t>Atitiktį įrodantys dokumentai</w:t>
            </w:r>
          </w:p>
        </w:tc>
      </w:tr>
      <w:tr w:rsidRPr="009B604A" w:rsidR="00C506DA" w:rsidTr="00614231" w14:paraId="57F49FD6" w14:textId="77777777">
        <w:tc>
          <w:tcPr>
            <w:tcW w:w="5524" w:type="dxa"/>
            <w:vAlign w:val="center"/>
          </w:tcPr>
          <w:p w:rsidRPr="009B604A" w:rsidR="00C506DA" w:rsidP="00614231" w:rsidRDefault="00C506DA" w14:paraId="2ED81A7C" w14:textId="77777777">
            <w:pPr>
              <w:tabs>
                <w:tab w:val="left" w:pos="284"/>
                <w:tab w:val="left" w:pos="426"/>
                <w:tab w:val="left" w:pos="7655"/>
              </w:tabs>
              <w:jc w:val="both"/>
              <w:rPr>
                <w:rFonts w:ascii="Arial" w:hAnsi="Arial" w:cs="Arial"/>
              </w:rPr>
            </w:pPr>
            <w:r w:rsidRPr="009B604A">
              <w:rPr>
                <w:rStyle w:val="font1081"/>
                <w:rFonts w:ascii="Arial" w:hAnsi="Arial" w:cs="Arial"/>
                <w:color w:val="auto"/>
                <w:sz w:val="20"/>
                <w:szCs w:val="20"/>
              </w:rPr>
              <w:t>Tiekėjas turi patvirtintą</w:t>
            </w:r>
            <w:r w:rsidRPr="009B604A">
              <w:rPr>
                <w:rStyle w:val="font1091"/>
                <w:rFonts w:ascii="Arial" w:hAnsi="Arial" w:cs="Arial"/>
                <w:color w:val="auto"/>
                <w:sz w:val="20"/>
                <w:szCs w:val="20"/>
              </w:rPr>
              <w:t xml:space="preserve"> </w:t>
            </w:r>
            <w:r w:rsidRPr="009B604A">
              <w:rPr>
                <w:rStyle w:val="font1091"/>
                <w:rFonts w:ascii="Arial" w:hAnsi="Arial" w:cs="Arial"/>
                <w:b w:val="0"/>
                <w:bCs w:val="0"/>
                <w:color w:val="auto"/>
                <w:sz w:val="20"/>
                <w:szCs w:val="20"/>
              </w:rPr>
              <w:t>etikos (elgesio) kodeksą</w:t>
            </w:r>
            <w:r w:rsidRPr="009B604A">
              <w:rPr>
                <w:rStyle w:val="font1081"/>
                <w:rFonts w:ascii="Arial" w:hAnsi="Arial" w:cs="Arial"/>
                <w:color w:val="auto"/>
                <w:sz w:val="20"/>
                <w:szCs w:val="20"/>
              </w:rPr>
              <w:t xml:space="preserve">, kuriame nustatytos elgesio normos, orientuotos į socialinės gerovės skatinimą </w:t>
            </w:r>
            <w:r w:rsidRPr="009B604A">
              <w:rPr>
                <w:rStyle w:val="font1091"/>
                <w:rFonts w:ascii="Arial" w:hAnsi="Arial" w:cs="Arial"/>
                <w:b w:val="0"/>
                <w:bCs w:val="0"/>
                <w:color w:val="auto"/>
                <w:sz w:val="20"/>
                <w:szCs w:val="20"/>
              </w:rPr>
              <w:t>bent trijose</w:t>
            </w:r>
            <w:r w:rsidRPr="009B604A">
              <w:rPr>
                <w:rStyle w:val="font1081"/>
                <w:rFonts w:ascii="Arial" w:hAnsi="Arial" w:cs="Arial"/>
                <w:color w:val="auto"/>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4104" w:type="dxa"/>
            <w:vAlign w:val="center"/>
          </w:tcPr>
          <w:p w:rsidRPr="009B604A" w:rsidR="00C506DA" w:rsidP="00614231" w:rsidRDefault="00C506DA" w14:paraId="337CDB44" w14:textId="77777777">
            <w:pPr>
              <w:tabs>
                <w:tab w:val="left" w:pos="284"/>
              </w:tabs>
              <w:jc w:val="both"/>
              <w:rPr>
                <w:rFonts w:ascii="Arial" w:hAnsi="Arial" w:cs="Arial"/>
              </w:rPr>
            </w:pPr>
            <w:r w:rsidRPr="009B604A">
              <w:rPr>
                <w:rFonts w:ascii="Arial" w:hAnsi="Arial" w:cs="Arial"/>
              </w:rPr>
              <w:t xml:space="preserve">Tiekėjo patvirtintas etikos (elgesio) kodekso ir/ar lygiaverčio dokumento, kuris atitinka nustatytus reikalavimus, kopija, arba kitas lygiavertis įrodymas (pvz. internetinės svetainės adresas, kur galima būtų susipažinti su etikos (elgesio) kodeksu). </w:t>
            </w:r>
          </w:p>
        </w:tc>
      </w:tr>
    </w:tbl>
    <w:p w:rsidRPr="009B604A" w:rsidR="00C506DA" w:rsidP="00C506DA" w:rsidRDefault="00C506DA" w14:paraId="5EA4B04E" w14:textId="77777777">
      <w:pPr>
        <w:pStyle w:val="ListParagraph"/>
        <w:tabs>
          <w:tab w:val="left" w:pos="7655"/>
        </w:tabs>
        <w:ind w:left="360"/>
        <w:jc w:val="both"/>
        <w:rPr>
          <w:rFonts w:ascii="Arial" w:hAnsi="Arial" w:cs="Arial"/>
          <w:b/>
          <w:bCs/>
          <w:sz w:val="20"/>
          <w:szCs w:val="20"/>
        </w:rPr>
      </w:pPr>
    </w:p>
    <w:p w:rsidRPr="005C536E" w:rsidR="00C506DA" w:rsidP="00C506DA" w:rsidRDefault="00C506DA" w14:paraId="6F0C78D3" w14:textId="77777777">
      <w:pPr>
        <w:pStyle w:val="ListParagraph"/>
        <w:numPr>
          <w:ilvl w:val="0"/>
          <w:numId w:val="7"/>
        </w:numPr>
        <w:tabs>
          <w:tab w:val="left" w:pos="284"/>
          <w:tab w:val="left" w:pos="851"/>
        </w:tabs>
        <w:ind w:left="0" w:firstLine="0"/>
        <w:jc w:val="both"/>
        <w:rPr>
          <w:rFonts w:ascii="Arial" w:hAnsi="Arial" w:cs="Arial"/>
          <w:bCs/>
          <w:sz w:val="20"/>
          <w:szCs w:val="20"/>
          <w:lang w:eastAsia="lt-LT"/>
        </w:rPr>
      </w:pPr>
      <w:r w:rsidRPr="005C536E">
        <w:rPr>
          <w:rStyle w:val="Laukeliai"/>
          <w:rFonts w:cs="Arial"/>
          <w:bCs/>
          <w:szCs w:val="20"/>
        </w:rPr>
        <w:t>Papildomo sveikatos draudimo (S) b</w:t>
      </w:r>
      <w:r w:rsidRPr="005C536E">
        <w:rPr>
          <w:rFonts w:ascii="Arial" w:hAnsi="Arial" w:cs="Arial"/>
          <w:bCs/>
          <w:sz w:val="20"/>
          <w:szCs w:val="20"/>
        </w:rPr>
        <w:t xml:space="preserve">alai skiriami, jei </w:t>
      </w:r>
      <w:r w:rsidRPr="005C536E">
        <w:rPr>
          <w:rFonts w:ascii="Arial" w:hAnsi="Arial" w:cs="Arial"/>
          <w:bCs/>
          <w:sz w:val="20"/>
          <w:szCs w:val="20"/>
          <w:lang w:eastAsia="lt-LT"/>
        </w:rPr>
        <w:t>Sutarties vykdymo laikotarpiu, Paslaugų teikimui Tiekėjas tiesiogiai pirkimo sutartį vykdančius darbuotojus draudžia papildomu sveikatos draudimu, kuris atitinka 3 lentelėje keliamą reikalavimą:</w:t>
      </w:r>
    </w:p>
    <w:p w:rsidRPr="009B604A" w:rsidR="00C506DA" w:rsidP="00C506DA" w:rsidRDefault="00C506DA" w14:paraId="4C842459" w14:textId="77777777">
      <w:pPr>
        <w:pStyle w:val="ListParagraph"/>
        <w:tabs>
          <w:tab w:val="left" w:pos="7655"/>
        </w:tabs>
        <w:ind w:left="360"/>
        <w:jc w:val="both"/>
        <w:rPr>
          <w:rFonts w:ascii="Arial" w:hAnsi="Arial" w:cs="Arial"/>
          <w:b/>
          <w:bCs/>
          <w:sz w:val="20"/>
          <w:szCs w:val="20"/>
        </w:rPr>
      </w:pPr>
    </w:p>
    <w:p w:rsidRPr="009B604A" w:rsidR="00C506DA" w:rsidP="00C506DA" w:rsidRDefault="00C506DA" w14:paraId="0473412E" w14:textId="77777777">
      <w:pPr>
        <w:pStyle w:val="ListParagraph"/>
        <w:tabs>
          <w:tab w:val="left" w:pos="7655"/>
        </w:tabs>
        <w:ind w:left="360"/>
        <w:jc w:val="right"/>
        <w:rPr>
          <w:rFonts w:ascii="Arial" w:hAnsi="Arial" w:cs="Arial"/>
          <w:b/>
          <w:bCs/>
          <w:sz w:val="20"/>
          <w:szCs w:val="20"/>
        </w:rPr>
      </w:pPr>
      <w:r w:rsidRPr="009B604A">
        <w:rPr>
          <w:rFonts w:ascii="Arial" w:hAnsi="Arial" w:cs="Arial"/>
          <w:i/>
          <w:iCs/>
          <w:sz w:val="20"/>
          <w:szCs w:val="20"/>
        </w:rPr>
        <w:t xml:space="preserve">3 lentelė. </w:t>
      </w:r>
      <w:r w:rsidRPr="009B604A">
        <w:rPr>
          <w:rStyle w:val="Laukeliai"/>
          <w:rFonts w:cs="Arial"/>
          <w:bCs/>
          <w:i/>
          <w:iCs/>
          <w:szCs w:val="20"/>
        </w:rPr>
        <w:t>Papildomo sveikatos draudimo</w:t>
      </w:r>
      <w:r w:rsidRPr="009B604A">
        <w:rPr>
          <w:rStyle w:val="Laukeliai"/>
          <w:rFonts w:cs="Arial"/>
          <w:bCs/>
          <w:szCs w:val="20"/>
        </w:rPr>
        <w:t xml:space="preserve"> </w:t>
      </w:r>
      <w:r w:rsidRPr="009B604A">
        <w:rPr>
          <w:rFonts w:ascii="Arial" w:hAnsi="Arial" w:cs="Arial"/>
          <w:i/>
          <w:iCs/>
          <w:sz w:val="20"/>
          <w:szCs w:val="20"/>
        </w:rPr>
        <w:t>(D) vertinimo kriterijai</w:t>
      </w:r>
    </w:p>
    <w:tbl>
      <w:tblPr>
        <w:tblStyle w:val="TableGrid"/>
        <w:tblW w:w="5000" w:type="pct"/>
        <w:tblLook w:val="04A0" w:firstRow="1" w:lastRow="0" w:firstColumn="1" w:lastColumn="0" w:noHBand="0" w:noVBand="1"/>
      </w:tblPr>
      <w:tblGrid>
        <w:gridCol w:w="1128"/>
        <w:gridCol w:w="8500"/>
      </w:tblGrid>
      <w:tr w:rsidRPr="009B604A" w:rsidR="00C506DA" w:rsidTr="00614231" w14:paraId="3607685A" w14:textId="77777777">
        <w:tc>
          <w:tcPr>
            <w:tcW w:w="586" w:type="pct"/>
            <w:shd w:val="clear" w:color="auto" w:fill="E7E6E6" w:themeFill="background2"/>
            <w:vAlign w:val="center"/>
          </w:tcPr>
          <w:p w:rsidRPr="009B604A" w:rsidR="00C506DA" w:rsidP="00614231" w:rsidRDefault="00C506DA" w14:paraId="549822D4" w14:textId="77777777">
            <w:pPr>
              <w:tabs>
                <w:tab w:val="left" w:pos="284"/>
                <w:tab w:val="left" w:pos="426"/>
                <w:tab w:val="left" w:pos="7655"/>
              </w:tabs>
              <w:jc w:val="center"/>
              <w:rPr>
                <w:rFonts w:ascii="Arial" w:hAnsi="Arial" w:cs="Arial"/>
                <w:b/>
                <w:bCs/>
              </w:rPr>
            </w:pPr>
            <w:r w:rsidRPr="009B604A">
              <w:rPr>
                <w:rFonts w:ascii="Arial" w:hAnsi="Arial" w:cs="Arial"/>
                <w:b/>
                <w:bCs/>
              </w:rPr>
              <w:t>Skiriami balai</w:t>
            </w:r>
          </w:p>
        </w:tc>
        <w:tc>
          <w:tcPr>
            <w:tcW w:w="4414" w:type="pct"/>
            <w:shd w:val="clear" w:color="auto" w:fill="E7E6E6" w:themeFill="background2"/>
            <w:vAlign w:val="center"/>
          </w:tcPr>
          <w:p w:rsidRPr="009B604A" w:rsidR="00C506DA" w:rsidP="00614231" w:rsidRDefault="00C506DA" w14:paraId="6B7D03CB" w14:textId="77777777">
            <w:pPr>
              <w:tabs>
                <w:tab w:val="left" w:pos="284"/>
                <w:tab w:val="left" w:pos="426"/>
                <w:tab w:val="left" w:pos="7655"/>
              </w:tabs>
              <w:jc w:val="center"/>
              <w:rPr>
                <w:rFonts w:ascii="Arial" w:hAnsi="Arial" w:cs="Arial"/>
                <w:b/>
                <w:bCs/>
              </w:rPr>
            </w:pPr>
            <w:r w:rsidRPr="009B604A">
              <w:rPr>
                <w:rFonts w:ascii="Arial" w:hAnsi="Arial" w:cs="Arial"/>
                <w:b/>
                <w:bCs/>
              </w:rPr>
              <w:t>Skyrimo tvarka</w:t>
            </w:r>
          </w:p>
        </w:tc>
      </w:tr>
      <w:tr w:rsidRPr="009B604A" w:rsidR="00C506DA" w:rsidTr="00614231" w14:paraId="285A7974" w14:textId="77777777">
        <w:tc>
          <w:tcPr>
            <w:tcW w:w="586" w:type="pct"/>
            <w:vAlign w:val="center"/>
          </w:tcPr>
          <w:p w:rsidRPr="009B604A" w:rsidR="00C506DA" w:rsidP="00614231" w:rsidRDefault="00C506DA" w14:paraId="553B03DC" w14:textId="77777777">
            <w:pPr>
              <w:tabs>
                <w:tab w:val="left" w:pos="284"/>
                <w:tab w:val="left" w:pos="426"/>
                <w:tab w:val="left" w:pos="7655"/>
              </w:tabs>
              <w:jc w:val="center"/>
              <w:rPr>
                <w:rFonts w:ascii="Arial" w:hAnsi="Arial" w:cs="Arial"/>
              </w:rPr>
            </w:pPr>
            <w:r w:rsidRPr="009B604A">
              <w:rPr>
                <w:rFonts w:ascii="Arial" w:hAnsi="Arial" w:cs="Arial"/>
              </w:rPr>
              <w:t>2</w:t>
            </w:r>
          </w:p>
        </w:tc>
        <w:tc>
          <w:tcPr>
            <w:tcW w:w="4414" w:type="pct"/>
          </w:tcPr>
          <w:p w:rsidRPr="009B604A" w:rsidR="00C506DA" w:rsidP="00614231" w:rsidRDefault="00C506DA" w14:paraId="540FED7B" w14:textId="77777777">
            <w:pPr>
              <w:jc w:val="both"/>
              <w:rPr>
                <w:rFonts w:ascii="Arial" w:hAnsi="Arial" w:cs="Arial"/>
              </w:rPr>
            </w:pPr>
            <w:r w:rsidRPr="009B604A">
              <w:rPr>
                <w:rFonts w:ascii="Arial" w:hAnsi="Arial" w:cs="Arial"/>
              </w:rPr>
              <w:t xml:space="preserve">Skiriama, jei Pasiūlymo formoje tiekėjas nurodo, jog Sutarties vykdymo laikotarpiu, Paslaugų teikimui Tiekėjas tiesiogiai pirkimo sutartį vykdančius darbuotojus draudžia papildomu </w:t>
            </w:r>
            <w:r w:rsidRPr="009B604A">
              <w:rPr>
                <w:rFonts w:ascii="Arial" w:hAnsi="Arial" w:cs="Arial"/>
              </w:rPr>
              <w:lastRenderedPageBreak/>
              <w:t xml:space="preserve">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rPr>
              <w:t>ar</w:t>
            </w:r>
            <w:r w:rsidRPr="009B604A">
              <w:rPr>
                <w:rFonts w:ascii="Arial" w:hAnsi="Arial" w:cs="Arial"/>
              </w:rPr>
              <w:t xml:space="preserve"> psichoterapeutu paslaugas.</w:t>
            </w:r>
          </w:p>
          <w:p w:rsidRPr="009B604A" w:rsidR="00C506DA" w:rsidP="00614231" w:rsidRDefault="00C506DA" w14:paraId="02166A5E" w14:textId="77777777">
            <w:pPr>
              <w:jc w:val="both"/>
              <w:rPr>
                <w:rFonts w:ascii="Arial" w:hAnsi="Arial" w:cs="Arial"/>
              </w:rPr>
            </w:pPr>
          </w:p>
          <w:p w:rsidRPr="009B604A" w:rsidR="00C506DA" w:rsidP="00614231" w:rsidRDefault="00C506DA" w14:paraId="30FB5418" w14:textId="77777777">
            <w:pPr>
              <w:jc w:val="both"/>
              <w:rPr>
                <w:rFonts w:ascii="Arial" w:hAnsi="Arial" w:cs="Arial"/>
              </w:rPr>
            </w:pPr>
          </w:p>
          <w:p w:rsidRPr="009B604A" w:rsidR="00C506DA" w:rsidP="00614231" w:rsidRDefault="00C506DA" w14:paraId="34D5DC30" w14:textId="77777777">
            <w:pPr>
              <w:jc w:val="both"/>
              <w:rPr>
                <w:rFonts w:ascii="Arial" w:hAnsi="Arial" w:cs="Arial"/>
                <w:u w:val="single"/>
              </w:rPr>
            </w:pPr>
            <w:r w:rsidRPr="009B604A">
              <w:rPr>
                <w:rFonts w:ascii="Arial" w:hAnsi="Arial" w:cs="Arial"/>
                <w:u w:val="single"/>
              </w:rPr>
              <w:t>Pastaba:</w:t>
            </w:r>
          </w:p>
          <w:p w:rsidRPr="009B604A" w:rsidR="00C506DA" w:rsidP="00614231" w:rsidRDefault="00C506DA" w14:paraId="0B6CE226" w14:textId="77777777">
            <w:pPr>
              <w:tabs>
                <w:tab w:val="left" w:pos="284"/>
                <w:tab w:val="left" w:pos="426"/>
                <w:tab w:val="left" w:pos="7655"/>
              </w:tabs>
              <w:contextualSpacing/>
              <w:jc w:val="both"/>
              <w:rPr>
                <w:rFonts w:ascii="Arial" w:hAnsi="Arial" w:cs="Arial"/>
              </w:rPr>
            </w:pPr>
            <w:r w:rsidRPr="009B604A">
              <w:rPr>
                <w:rFonts w:ascii="Arial" w:hAnsi="Arial" w:cs="Arial"/>
              </w:rPr>
              <w:t xml:space="preserve">Tiekėjas </w:t>
            </w:r>
            <w:r>
              <w:rPr>
                <w:rFonts w:ascii="Arial" w:hAnsi="Arial" w:cs="Arial"/>
              </w:rPr>
              <w:t xml:space="preserve">per </w:t>
            </w:r>
            <w:r w:rsidRPr="009B604A">
              <w:rPr>
                <w:rFonts w:ascii="Arial" w:hAnsi="Arial" w:cs="Arial"/>
              </w:rPr>
              <w:t xml:space="preserve">10 d. d. po sutarties pasirašymo pateikia galiojančią sutartį dėl papildomo sveikatos draudimo arba lygiavertį dokumentą (draudimo įmonės pažymą, patvirtinimas ar kt.). </w:t>
            </w:r>
          </w:p>
          <w:p w:rsidRPr="009B604A" w:rsidR="00C506DA" w:rsidP="00614231" w:rsidRDefault="00C506DA" w14:paraId="6B2C94EF" w14:textId="77777777">
            <w:pPr>
              <w:tabs>
                <w:tab w:val="left" w:pos="284"/>
                <w:tab w:val="left" w:pos="426"/>
                <w:tab w:val="left" w:pos="7655"/>
              </w:tabs>
              <w:contextualSpacing/>
              <w:jc w:val="both"/>
              <w:rPr>
                <w:rFonts w:ascii="Arial" w:hAnsi="Arial" w:cs="Arial" w:eastAsiaTheme="minorHAnsi"/>
                <w:lang w:eastAsia="en-US"/>
              </w:rPr>
            </w:pPr>
            <w:r w:rsidRPr="009B604A">
              <w:rPr>
                <w:rFonts w:ascii="Arial" w:hAnsi="Arial" w:cs="Arial"/>
              </w:rPr>
              <w:t>Tiekėjas atitiktį įrodančius dokumentus turi pateikti kartą į metus.</w:t>
            </w:r>
          </w:p>
        </w:tc>
      </w:tr>
      <w:tr w:rsidRPr="00985ABB" w:rsidR="00C506DA" w:rsidTr="00614231" w14:paraId="3DB7BC03" w14:textId="77777777">
        <w:trPr>
          <w:trHeight w:val="784"/>
        </w:trPr>
        <w:tc>
          <w:tcPr>
            <w:tcW w:w="586" w:type="pct"/>
            <w:vAlign w:val="center"/>
          </w:tcPr>
          <w:p w:rsidRPr="00985ABB" w:rsidR="00C506DA" w:rsidP="00614231" w:rsidRDefault="00C506DA" w14:paraId="31F22EE2" w14:textId="77777777">
            <w:pPr>
              <w:tabs>
                <w:tab w:val="left" w:pos="284"/>
                <w:tab w:val="left" w:pos="426"/>
                <w:tab w:val="left" w:pos="7655"/>
              </w:tabs>
              <w:jc w:val="center"/>
              <w:rPr>
                <w:rFonts w:ascii="Arial" w:hAnsi="Arial" w:cs="Arial"/>
              </w:rPr>
            </w:pPr>
            <w:r w:rsidRPr="00985ABB">
              <w:rPr>
                <w:rFonts w:ascii="Arial" w:hAnsi="Arial" w:cs="Arial"/>
              </w:rPr>
              <w:lastRenderedPageBreak/>
              <w:t>0</w:t>
            </w:r>
          </w:p>
        </w:tc>
        <w:tc>
          <w:tcPr>
            <w:tcW w:w="4414" w:type="pct"/>
          </w:tcPr>
          <w:p w:rsidRPr="00985ABB" w:rsidR="00C506DA" w:rsidP="00614231" w:rsidRDefault="00C506DA" w14:paraId="32FD627A" w14:textId="77777777">
            <w:pPr>
              <w:jc w:val="both"/>
              <w:rPr>
                <w:rFonts w:ascii="Arial" w:hAnsi="Arial" w:cs="Arial"/>
              </w:rPr>
            </w:pPr>
            <w:r w:rsidRPr="00985ABB">
              <w:rPr>
                <w:rFonts w:ascii="Arial" w:hAnsi="Arial" w:cs="Arial"/>
              </w:rPr>
              <w:t>Skiriama, jei Pasiūlymo formoje tiekėjas nurodo, jog Sutarties vykdymo laikotarpiu, Paslaugų teikimui Tiekėjas tiesiogiai pirkimo sutartį vykdančius darbuotojų nedraus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r>
    </w:tbl>
    <w:p w:rsidRPr="00985ABB" w:rsidR="00C506DA" w:rsidP="00C506DA" w:rsidRDefault="00C506DA" w14:paraId="4CB482D3" w14:textId="77777777">
      <w:pPr>
        <w:tabs>
          <w:tab w:val="left" w:pos="7655"/>
        </w:tabs>
        <w:spacing w:after="0" w:line="240" w:lineRule="auto"/>
        <w:contextualSpacing/>
        <w:jc w:val="both"/>
        <w:rPr>
          <w:rFonts w:ascii="Arial" w:hAnsi="Arial" w:cs="Arial"/>
          <w:b/>
          <w:bCs/>
          <w:sz w:val="20"/>
          <w:szCs w:val="20"/>
        </w:rPr>
      </w:pPr>
    </w:p>
    <w:p w:rsidRPr="00985ABB" w:rsidR="00C506DA" w:rsidP="00C506DA" w:rsidRDefault="00C506DA" w14:paraId="440BBA49" w14:textId="77777777">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rsidRPr="00985ABB" w:rsidR="00C506DA" w:rsidP="00C506DA" w:rsidRDefault="00C506DA" w14:paraId="10F65000" w14:textId="77777777">
      <w:pPr>
        <w:spacing w:after="0" w:line="240" w:lineRule="auto"/>
        <w:rPr>
          <w:rFonts w:ascii="Arial" w:hAnsi="Arial" w:cs="Arial"/>
          <w:b/>
          <w:bCs/>
          <w:sz w:val="20"/>
          <w:szCs w:val="20"/>
        </w:rPr>
      </w:pPr>
    </w:p>
    <w:p w:rsidRPr="00985ABB" w:rsidR="00C506DA" w:rsidP="00C506DA" w:rsidRDefault="00C506DA" w14:paraId="5467BC6E" w14:textId="77777777">
      <w:pPr>
        <w:spacing w:after="0" w:line="240" w:lineRule="auto"/>
        <w:rPr>
          <w:rFonts w:ascii="Arial" w:hAnsi="Arial" w:cs="Arial"/>
          <w:sz w:val="20"/>
          <w:szCs w:val="20"/>
        </w:rPr>
      </w:pPr>
    </w:p>
    <w:p w:rsidRPr="00C506DA" w:rsidR="00DE621D" w:rsidP="00C506DA" w:rsidRDefault="00DE621D" w14:paraId="7C6DB07A" w14:textId="77777777"/>
    <w:sectPr w:rsidRPr="00C506DA" w:rsidR="00DE621D">
      <w:headerReference w:type="default" r:id="rId10"/>
      <w:footerReference w:type="default" r:id="rId11"/>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20A3" w:rsidP="00197F1B" w:rsidRDefault="006A20A3" w14:paraId="31D4CCB5" w14:textId="77777777">
      <w:pPr>
        <w:spacing w:after="0" w:line="240" w:lineRule="auto"/>
      </w:pPr>
      <w:r>
        <w:separator/>
      </w:r>
    </w:p>
  </w:endnote>
  <w:endnote w:type="continuationSeparator" w:id="0">
    <w:p w:rsidR="006A20A3" w:rsidP="00197F1B" w:rsidRDefault="006A20A3" w14:paraId="52C002E3" w14:textId="77777777">
      <w:pPr>
        <w:spacing w:after="0" w:line="240" w:lineRule="auto"/>
      </w:pPr>
      <w:r>
        <w:continuationSeparator/>
      </w:r>
    </w:p>
  </w:endnote>
  <w:endnote w:type="continuationNotice" w:id="1">
    <w:p w:rsidR="006A20A3" w:rsidRDefault="006A20A3" w14:paraId="288B174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rsidTr="6CD6206F" w14:paraId="23D9AB86" w14:textId="77777777">
      <w:trPr>
        <w:trHeight w:val="300"/>
      </w:trPr>
      <w:tc>
        <w:tcPr>
          <w:tcW w:w="3210" w:type="dxa"/>
        </w:tcPr>
        <w:p w:rsidR="6CD6206F" w:rsidP="6CD6206F" w:rsidRDefault="6CD6206F" w14:paraId="18D62EBF" w14:textId="275BD239">
          <w:pPr>
            <w:pStyle w:val="Header"/>
            <w:ind w:left="-115"/>
          </w:pPr>
        </w:p>
      </w:tc>
      <w:tc>
        <w:tcPr>
          <w:tcW w:w="3210" w:type="dxa"/>
        </w:tcPr>
        <w:p w:rsidR="6CD6206F" w:rsidP="6CD6206F" w:rsidRDefault="6CD6206F" w14:paraId="67CEEFC0" w14:textId="534A5128">
          <w:pPr>
            <w:pStyle w:val="Header"/>
            <w:jc w:val="center"/>
          </w:pPr>
        </w:p>
      </w:tc>
      <w:tc>
        <w:tcPr>
          <w:tcW w:w="3210" w:type="dxa"/>
        </w:tcPr>
        <w:p w:rsidR="6CD6206F" w:rsidP="6CD6206F" w:rsidRDefault="6CD6206F" w14:paraId="4506263D" w14:textId="6D937440">
          <w:pPr>
            <w:pStyle w:val="Header"/>
            <w:ind w:right="-115"/>
            <w:jc w:val="right"/>
          </w:pPr>
        </w:p>
      </w:tc>
    </w:tr>
  </w:tbl>
  <w:p w:rsidR="6CD6206F" w:rsidP="6CD6206F" w:rsidRDefault="6CD6206F" w14:paraId="26818724" w14:textId="73D97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20A3" w:rsidP="00197F1B" w:rsidRDefault="006A20A3" w14:paraId="397BAF8E" w14:textId="77777777">
      <w:pPr>
        <w:spacing w:after="0" w:line="240" w:lineRule="auto"/>
      </w:pPr>
      <w:r>
        <w:separator/>
      </w:r>
    </w:p>
  </w:footnote>
  <w:footnote w:type="continuationSeparator" w:id="0">
    <w:p w:rsidR="006A20A3" w:rsidP="00197F1B" w:rsidRDefault="006A20A3" w14:paraId="0B39E574" w14:textId="77777777">
      <w:pPr>
        <w:spacing w:after="0" w:line="240" w:lineRule="auto"/>
      </w:pPr>
      <w:r>
        <w:continuationSeparator/>
      </w:r>
    </w:p>
  </w:footnote>
  <w:footnote w:type="continuationNotice" w:id="1">
    <w:p w:rsidR="006A20A3" w:rsidRDefault="006A20A3" w14:paraId="569902D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3FDD" w:rsidRDefault="00C63FDD" w14:paraId="1C752163" w14:textId="77777777">
    <w:pPr>
      <w:pStyle w:val="Header"/>
    </w:pPr>
  </w:p>
  <w:p w:rsidRPr="00C63FDD" w:rsidR="00197F1B" w:rsidRDefault="00197F1B" w14:paraId="6EBC011D" w14:textId="36027551">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hint="default"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809B5"/>
    <w:rsid w:val="000B2F59"/>
    <w:rsid w:val="00116F45"/>
    <w:rsid w:val="00197F1B"/>
    <w:rsid w:val="00277B27"/>
    <w:rsid w:val="0028056A"/>
    <w:rsid w:val="00334504"/>
    <w:rsid w:val="003441A8"/>
    <w:rsid w:val="00363B0D"/>
    <w:rsid w:val="00364141"/>
    <w:rsid w:val="003B5109"/>
    <w:rsid w:val="004D0948"/>
    <w:rsid w:val="00511985"/>
    <w:rsid w:val="00591135"/>
    <w:rsid w:val="005B5F94"/>
    <w:rsid w:val="005F3CA9"/>
    <w:rsid w:val="006A20A3"/>
    <w:rsid w:val="006A2E46"/>
    <w:rsid w:val="006C5C43"/>
    <w:rsid w:val="006E7FE8"/>
    <w:rsid w:val="007C3444"/>
    <w:rsid w:val="007C4A32"/>
    <w:rsid w:val="008416FE"/>
    <w:rsid w:val="009138B7"/>
    <w:rsid w:val="00920B56"/>
    <w:rsid w:val="00A503D3"/>
    <w:rsid w:val="00A62EAC"/>
    <w:rsid w:val="00B24461"/>
    <w:rsid w:val="00B704B5"/>
    <w:rsid w:val="00B9305B"/>
    <w:rsid w:val="00BB5D2C"/>
    <w:rsid w:val="00BC3A7E"/>
    <w:rsid w:val="00C506DA"/>
    <w:rsid w:val="00C5505A"/>
    <w:rsid w:val="00C63FDD"/>
    <w:rsid w:val="00C65693"/>
    <w:rsid w:val="00C74CDB"/>
    <w:rsid w:val="00CE43A9"/>
    <w:rsid w:val="00D6090D"/>
    <w:rsid w:val="00DC2246"/>
    <w:rsid w:val="00DE621D"/>
    <w:rsid w:val="00E934B9"/>
    <w:rsid w:val="00F516FC"/>
    <w:rsid w:val="00F73F8F"/>
    <w:rsid w:val="00FA0655"/>
    <w:rsid w:val="00FD3BF0"/>
    <w:rsid w:val="00FF24D1"/>
    <w:rsid w:val="00FF6783"/>
    <w:rsid w:val="5498DF31"/>
    <w:rsid w:val="5A4E23DF"/>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styleId="Laukeliai" w:customStyle="1">
    <w:name w:val="Laukeliai"/>
    <w:basedOn w:val="DefaultParagraphFont"/>
    <w:uiPriority w:val="1"/>
    <w:qFormat/>
    <w:rsid w:val="00DE621D"/>
    <w:rPr>
      <w:rFonts w:ascii="Arial" w:hAnsi="Arial"/>
      <w:sz w:val="20"/>
    </w:rPr>
  </w:style>
  <w:style w:type="table" w:styleId="TableGrid1" w:customStyle="1">
    <w:name w:val="Table Grid1"/>
    <w:basedOn w:val="TableNormal"/>
    <w:uiPriority w:val="39"/>
    <w:rsid w:val="00DE621D"/>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styleId="CommentTextChar" w:customStyle="1">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styleId="CommentSubjectChar" w:customStyle="1">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styleId="font1081" w:customStyle="1">
    <w:name w:val="font1081"/>
    <w:basedOn w:val="DefaultParagraphFont"/>
    <w:rsid w:val="00C506DA"/>
    <w:rPr>
      <w:rFonts w:hint="default" w:ascii="Calibri" w:hAnsi="Calibri" w:cs="Calibri"/>
      <w:b w:val="0"/>
      <w:bCs w:val="0"/>
      <w:i w:val="0"/>
      <w:iCs w:val="0"/>
      <w:strike w:val="0"/>
      <w:dstrike w:val="0"/>
      <w:color w:val="000000"/>
      <w:sz w:val="24"/>
      <w:szCs w:val="24"/>
      <w:u w:val="none"/>
      <w:effect w:val="none"/>
    </w:rPr>
  </w:style>
  <w:style w:type="character" w:styleId="font1091" w:customStyle="1">
    <w:name w:val="font1091"/>
    <w:basedOn w:val="DefaultParagraphFont"/>
    <w:rsid w:val="00C506DA"/>
    <w:rPr>
      <w:rFonts w:hint="default" w:ascii="Calibri" w:hAnsi="Calibri" w:cs="Calibri"/>
      <w:b/>
      <w:bCs/>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14DCC7-F55A-4DE2-A98F-6C03124B9742}"/>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5 (20191015)</dc:description>
  <lastModifiedBy>Inga Kovaitienė</lastModifiedBy>
  <revision>31</revision>
  <dcterms:created xsi:type="dcterms:W3CDTF">2019-05-16T23:00:00.0000000Z</dcterms:created>
  <dcterms:modified xsi:type="dcterms:W3CDTF">2026-06-15T12:18:11.5087255Z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0x01010014B5713F3C089A449F627E43184E3C42</vt:lpwstr>
  </property>
  <property fmtid="{D5CDD505-2E9C-101B-9397-08002B2CF9AE}" pid="21" name="MediaServiceImageTags">
    <vt:lpwstr/>
  </property>
</Properties>
</file>